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95FD7" w14:textId="6FC783AF" w:rsidR="00BF5865" w:rsidRDefault="001B35CF" w:rsidP="001B35CF">
      <w:pPr>
        <w:jc w:val="center"/>
      </w:pPr>
      <w:r>
        <w:rPr>
          <w:rFonts w:ascii="Arial" w:hAnsi="Arial" w:cs="Arial"/>
          <w:b/>
          <w:bCs/>
          <w:noProof/>
          <w:color w:val="000000"/>
          <w:sz w:val="28"/>
          <w:szCs w:val="28"/>
          <w:bdr w:val="none" w:sz="0" w:space="0" w:color="auto" w:frame="1"/>
        </w:rPr>
        <w:drawing>
          <wp:inline distT="0" distB="0" distL="0" distR="0" wp14:anchorId="5FE0255B" wp14:editId="3521E128">
            <wp:extent cx="1466850" cy="146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14:paraId="177ABCDB" w14:textId="77777777" w:rsidR="001B35CF" w:rsidRDefault="001B35CF" w:rsidP="001B35CF">
      <w:pPr>
        <w:pStyle w:val="NormalWeb"/>
        <w:spacing w:before="0" w:beforeAutospacing="0" w:after="160" w:afterAutospacing="0"/>
        <w:jc w:val="center"/>
      </w:pPr>
      <w:r>
        <w:rPr>
          <w:rFonts w:ascii="Arial" w:hAnsi="Arial" w:cs="Arial"/>
          <w:b/>
          <w:bCs/>
          <w:color w:val="000000"/>
          <w:sz w:val="28"/>
          <w:szCs w:val="28"/>
        </w:rPr>
        <w:t>Ridgefield Prevention Council</w:t>
      </w:r>
    </w:p>
    <w:p w14:paraId="5AABE94F" w14:textId="77777777" w:rsidR="001B35CF" w:rsidRDefault="001B35CF" w:rsidP="001B35CF">
      <w:pPr>
        <w:pStyle w:val="NormalWeb"/>
        <w:spacing w:before="0" w:beforeAutospacing="0" w:after="160" w:afterAutospacing="0"/>
        <w:jc w:val="center"/>
      </w:pPr>
      <w:r>
        <w:rPr>
          <w:rFonts w:ascii="Arial" w:hAnsi="Arial" w:cs="Arial"/>
          <w:b/>
          <w:bCs/>
          <w:color w:val="000000"/>
          <w:sz w:val="28"/>
          <w:szCs w:val="28"/>
        </w:rPr>
        <w:t>June 25, 2024, 7:00pm</w:t>
      </w:r>
    </w:p>
    <w:p w14:paraId="10226E0B" w14:textId="77777777" w:rsidR="001B35CF" w:rsidRDefault="001B35CF" w:rsidP="001B35CF">
      <w:pPr>
        <w:pStyle w:val="NormalWeb"/>
        <w:spacing w:before="0" w:beforeAutospacing="0" w:after="160" w:afterAutospacing="0"/>
        <w:jc w:val="center"/>
      </w:pPr>
      <w:r>
        <w:rPr>
          <w:rFonts w:ascii="Arial" w:hAnsi="Arial" w:cs="Arial"/>
          <w:b/>
          <w:bCs/>
          <w:color w:val="000000"/>
          <w:sz w:val="28"/>
          <w:szCs w:val="28"/>
        </w:rPr>
        <w:t>Town Hall, Annex</w:t>
      </w:r>
    </w:p>
    <w:p w14:paraId="076D53E7" w14:textId="77777777" w:rsidR="001B35CF" w:rsidRPr="001B35CF" w:rsidRDefault="001B35CF" w:rsidP="001B35CF">
      <w:pPr>
        <w:spacing w:line="240" w:lineRule="auto"/>
        <w:jc w:val="center"/>
        <w:rPr>
          <w:rFonts w:ascii="Times New Roman" w:eastAsia="Times New Roman" w:hAnsi="Times New Roman" w:cs="Times New Roman"/>
          <w:sz w:val="24"/>
          <w:szCs w:val="24"/>
        </w:rPr>
      </w:pPr>
      <w:r w:rsidRPr="001B35CF">
        <w:rPr>
          <w:rFonts w:ascii="Arial" w:eastAsia="Times New Roman" w:hAnsi="Arial" w:cs="Arial"/>
          <w:color w:val="000000"/>
          <w:sz w:val="21"/>
          <w:szCs w:val="21"/>
        </w:rPr>
        <w:t>Mission: The Ridgefield Prevention Council supports a safe and healthy environment for all Ridgefield families through awareness, education and positive alternatives to alcohol and other substance use and to reduce high-risk youth behaviors</w:t>
      </w:r>
    </w:p>
    <w:p w14:paraId="08386B49" w14:textId="77777777" w:rsidR="001B35CF" w:rsidRPr="001B35CF" w:rsidRDefault="001B35CF" w:rsidP="001B35CF">
      <w:pPr>
        <w:spacing w:line="240" w:lineRule="auto"/>
        <w:rPr>
          <w:rFonts w:ascii="Times New Roman" w:eastAsia="Times New Roman" w:hAnsi="Times New Roman" w:cs="Times New Roman"/>
          <w:sz w:val="24"/>
          <w:szCs w:val="24"/>
        </w:rPr>
      </w:pPr>
      <w:r w:rsidRPr="001B35CF">
        <w:rPr>
          <w:rFonts w:ascii="Arial" w:eastAsia="Times New Roman" w:hAnsi="Arial" w:cs="Arial"/>
          <w:color w:val="000000"/>
          <w:sz w:val="21"/>
          <w:szCs w:val="21"/>
        </w:rPr>
        <w:t> "Ridgefield Prevention Council meetings will be conducted under Roberts Rules of Order and all participants are expected to conduct themselves with dignity and treat all those present with respect, empathy and civility."</w:t>
      </w:r>
    </w:p>
    <w:p w14:paraId="777882FE" w14:textId="77777777" w:rsidR="001B35CF" w:rsidRPr="001B35CF" w:rsidRDefault="001B35CF" w:rsidP="001B35CF">
      <w:pPr>
        <w:spacing w:line="240" w:lineRule="auto"/>
        <w:rPr>
          <w:rFonts w:ascii="Times New Roman" w:eastAsia="Times New Roman" w:hAnsi="Times New Roman" w:cs="Times New Roman"/>
          <w:sz w:val="24"/>
          <w:szCs w:val="24"/>
        </w:rPr>
      </w:pPr>
      <w:r w:rsidRPr="001B35CF">
        <w:rPr>
          <w:rFonts w:ascii="Arial" w:eastAsia="Times New Roman" w:hAnsi="Arial" w:cs="Arial"/>
          <w:b/>
          <w:bCs/>
          <w:color w:val="000000"/>
          <w:sz w:val="21"/>
          <w:szCs w:val="21"/>
        </w:rPr>
        <w:t>Call to Order</w:t>
      </w:r>
    </w:p>
    <w:p w14:paraId="6546424E" w14:textId="77777777" w:rsidR="001B35CF" w:rsidRPr="001B35CF" w:rsidRDefault="001B35CF" w:rsidP="001B35CF">
      <w:pPr>
        <w:spacing w:line="240" w:lineRule="auto"/>
        <w:rPr>
          <w:rFonts w:ascii="Times New Roman" w:eastAsia="Times New Roman" w:hAnsi="Times New Roman" w:cs="Times New Roman"/>
          <w:sz w:val="24"/>
          <w:szCs w:val="24"/>
        </w:rPr>
      </w:pPr>
      <w:r w:rsidRPr="001B35CF">
        <w:rPr>
          <w:rFonts w:ascii="Arial" w:eastAsia="Times New Roman" w:hAnsi="Arial" w:cs="Arial"/>
          <w:b/>
          <w:bCs/>
          <w:color w:val="000000"/>
          <w:sz w:val="21"/>
          <w:szCs w:val="21"/>
        </w:rPr>
        <w:t>Guests: Rudy Marconi</w:t>
      </w:r>
    </w:p>
    <w:p w14:paraId="536AAA3D" w14:textId="77777777" w:rsidR="001B35CF" w:rsidRPr="001B35CF" w:rsidRDefault="001B35CF" w:rsidP="001B35CF">
      <w:pPr>
        <w:spacing w:line="240" w:lineRule="auto"/>
        <w:rPr>
          <w:rFonts w:ascii="Times New Roman" w:eastAsia="Times New Roman" w:hAnsi="Times New Roman" w:cs="Times New Roman"/>
          <w:sz w:val="24"/>
          <w:szCs w:val="24"/>
        </w:rPr>
      </w:pPr>
      <w:r w:rsidRPr="001B35CF">
        <w:rPr>
          <w:rFonts w:ascii="Arial" w:eastAsia="Times New Roman" w:hAnsi="Arial" w:cs="Arial"/>
          <w:b/>
          <w:bCs/>
          <w:color w:val="000000"/>
          <w:sz w:val="21"/>
          <w:szCs w:val="21"/>
        </w:rPr>
        <w:t xml:space="preserve">Approval of Minutes: </w:t>
      </w:r>
      <w:r w:rsidRPr="001B35CF">
        <w:rPr>
          <w:rFonts w:ascii="Arial" w:eastAsia="Times New Roman" w:hAnsi="Arial" w:cs="Arial"/>
          <w:color w:val="000000"/>
          <w:sz w:val="21"/>
          <w:szCs w:val="21"/>
        </w:rPr>
        <w:t>May</w:t>
      </w:r>
    </w:p>
    <w:p w14:paraId="3E11C253" w14:textId="77777777" w:rsidR="001B35CF" w:rsidRPr="001B35CF" w:rsidRDefault="001B35CF" w:rsidP="001B35CF">
      <w:pPr>
        <w:spacing w:line="240" w:lineRule="auto"/>
        <w:rPr>
          <w:rFonts w:ascii="Times New Roman" w:eastAsia="Times New Roman" w:hAnsi="Times New Roman" w:cs="Times New Roman"/>
          <w:sz w:val="24"/>
          <w:szCs w:val="24"/>
        </w:rPr>
      </w:pPr>
      <w:r w:rsidRPr="001B35CF">
        <w:rPr>
          <w:rFonts w:ascii="Arial" w:eastAsia="Times New Roman" w:hAnsi="Arial" w:cs="Arial"/>
          <w:b/>
          <w:bCs/>
          <w:color w:val="000000"/>
          <w:sz w:val="21"/>
          <w:szCs w:val="21"/>
        </w:rPr>
        <w:t>Treasurer report:</w:t>
      </w:r>
      <w:r w:rsidRPr="001B35CF">
        <w:rPr>
          <w:rFonts w:ascii="Arial" w:eastAsia="Times New Roman" w:hAnsi="Arial" w:cs="Arial"/>
          <w:color w:val="000000"/>
          <w:sz w:val="21"/>
          <w:szCs w:val="21"/>
        </w:rPr>
        <w:t xml:space="preserve"> Karen </w:t>
      </w:r>
    </w:p>
    <w:p w14:paraId="4A58ADAA" w14:textId="77777777" w:rsidR="001B35CF" w:rsidRPr="001B35CF" w:rsidRDefault="001B35CF" w:rsidP="001B35CF">
      <w:pPr>
        <w:spacing w:line="240" w:lineRule="auto"/>
        <w:rPr>
          <w:rFonts w:ascii="Times New Roman" w:eastAsia="Times New Roman" w:hAnsi="Times New Roman" w:cs="Times New Roman"/>
          <w:sz w:val="24"/>
          <w:szCs w:val="24"/>
        </w:rPr>
      </w:pPr>
      <w:r w:rsidRPr="001B35CF">
        <w:rPr>
          <w:rFonts w:ascii="Arial" w:eastAsia="Times New Roman" w:hAnsi="Arial" w:cs="Arial"/>
          <w:b/>
          <w:bCs/>
          <w:color w:val="000000"/>
          <w:sz w:val="21"/>
          <w:szCs w:val="21"/>
        </w:rPr>
        <w:t>Reports/Discussion:</w:t>
      </w:r>
    </w:p>
    <w:p w14:paraId="470B1F7C" w14:textId="77777777" w:rsidR="001B35CF" w:rsidRPr="001B35CF" w:rsidRDefault="001B35CF" w:rsidP="001B35CF">
      <w:pPr>
        <w:numPr>
          <w:ilvl w:val="0"/>
          <w:numId w:val="1"/>
        </w:numPr>
        <w:spacing w:after="0" w:line="240" w:lineRule="auto"/>
        <w:ind w:left="1440"/>
        <w:textAlignment w:val="baseline"/>
        <w:rPr>
          <w:rFonts w:ascii="Arial" w:eastAsia="Times New Roman" w:hAnsi="Arial" w:cs="Arial"/>
          <w:color w:val="000000"/>
          <w:sz w:val="21"/>
          <w:szCs w:val="21"/>
        </w:rPr>
      </w:pPr>
      <w:r w:rsidRPr="001B35CF">
        <w:rPr>
          <w:rFonts w:ascii="Arial" w:eastAsia="Times New Roman" w:hAnsi="Arial" w:cs="Arial"/>
          <w:color w:val="000000"/>
          <w:sz w:val="21"/>
          <w:szCs w:val="21"/>
        </w:rPr>
        <w:t>Concerns about the future of RPC</w:t>
      </w:r>
    </w:p>
    <w:p w14:paraId="10C3B1E4" w14:textId="77777777" w:rsidR="001B35CF" w:rsidRPr="001B35CF" w:rsidRDefault="001B35CF" w:rsidP="001B35CF">
      <w:pPr>
        <w:numPr>
          <w:ilvl w:val="0"/>
          <w:numId w:val="1"/>
        </w:numPr>
        <w:spacing w:after="0" w:line="240" w:lineRule="auto"/>
        <w:ind w:left="1440"/>
        <w:textAlignment w:val="baseline"/>
        <w:rPr>
          <w:rFonts w:ascii="Arial" w:eastAsia="Times New Roman" w:hAnsi="Arial" w:cs="Arial"/>
          <w:color w:val="000000"/>
          <w:sz w:val="21"/>
          <w:szCs w:val="21"/>
        </w:rPr>
      </w:pPr>
      <w:r w:rsidRPr="001B35CF">
        <w:rPr>
          <w:rFonts w:ascii="Arial" w:eastAsia="Times New Roman" w:hAnsi="Arial" w:cs="Arial"/>
          <w:color w:val="000000"/>
          <w:sz w:val="21"/>
          <w:szCs w:val="21"/>
        </w:rPr>
        <w:t>Monthly Calendar for 24-25 year</w:t>
      </w:r>
    </w:p>
    <w:p w14:paraId="3E8C2323" w14:textId="77777777" w:rsidR="001B35CF" w:rsidRPr="001B35CF" w:rsidRDefault="001B35CF" w:rsidP="001B35CF">
      <w:pPr>
        <w:numPr>
          <w:ilvl w:val="0"/>
          <w:numId w:val="1"/>
        </w:numPr>
        <w:spacing w:line="240" w:lineRule="auto"/>
        <w:ind w:left="1440"/>
        <w:textAlignment w:val="baseline"/>
        <w:rPr>
          <w:rFonts w:ascii="Arial" w:eastAsia="Times New Roman" w:hAnsi="Arial" w:cs="Arial"/>
          <w:color w:val="000000"/>
          <w:sz w:val="21"/>
          <w:szCs w:val="21"/>
        </w:rPr>
      </w:pPr>
      <w:r w:rsidRPr="001B35CF">
        <w:rPr>
          <w:rFonts w:ascii="Arial" w:eastAsia="Times New Roman" w:hAnsi="Arial" w:cs="Arial"/>
          <w:color w:val="000000"/>
          <w:sz w:val="21"/>
          <w:szCs w:val="21"/>
        </w:rPr>
        <w:t>Summer Events/Plans</w:t>
      </w:r>
    </w:p>
    <w:p w14:paraId="212CCF1B" w14:textId="77777777" w:rsidR="001B35CF" w:rsidRPr="001B35CF" w:rsidRDefault="001B35CF" w:rsidP="001B35CF">
      <w:pPr>
        <w:spacing w:line="240" w:lineRule="auto"/>
        <w:rPr>
          <w:rFonts w:ascii="Times New Roman" w:eastAsia="Times New Roman" w:hAnsi="Times New Roman" w:cs="Times New Roman"/>
          <w:sz w:val="24"/>
          <w:szCs w:val="24"/>
        </w:rPr>
      </w:pPr>
      <w:r w:rsidRPr="001B35CF">
        <w:rPr>
          <w:rFonts w:ascii="Arial" w:eastAsia="Times New Roman" w:hAnsi="Arial" w:cs="Arial"/>
          <w:b/>
          <w:bCs/>
          <w:color w:val="000000"/>
          <w:sz w:val="21"/>
          <w:szCs w:val="21"/>
        </w:rPr>
        <w:t>New Business:</w:t>
      </w:r>
    </w:p>
    <w:p w14:paraId="4F120D08" w14:textId="77777777" w:rsidR="001B35CF" w:rsidRPr="001B35CF" w:rsidRDefault="001B35CF" w:rsidP="001B35CF">
      <w:pPr>
        <w:spacing w:line="240" w:lineRule="auto"/>
        <w:rPr>
          <w:rFonts w:ascii="Times New Roman" w:eastAsia="Times New Roman" w:hAnsi="Times New Roman" w:cs="Times New Roman"/>
          <w:sz w:val="24"/>
          <w:szCs w:val="24"/>
        </w:rPr>
      </w:pPr>
      <w:r w:rsidRPr="001B35CF">
        <w:rPr>
          <w:rFonts w:ascii="Arial" w:eastAsia="Times New Roman" w:hAnsi="Arial" w:cs="Arial"/>
          <w:b/>
          <w:bCs/>
          <w:color w:val="000000"/>
          <w:sz w:val="21"/>
          <w:szCs w:val="21"/>
        </w:rPr>
        <w:tab/>
      </w:r>
    </w:p>
    <w:p w14:paraId="5413CDB4" w14:textId="77777777" w:rsidR="001B35CF" w:rsidRPr="001B35CF" w:rsidRDefault="001B35CF" w:rsidP="001B35CF">
      <w:pPr>
        <w:jc w:val="center"/>
      </w:pPr>
    </w:p>
    <w:sectPr w:rsidR="001B35CF" w:rsidRPr="001B35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4D48C1F-C401-41A8-83E8-3BA8E2D6E60D}"/>
    <w:embedBold r:id="rId2" w:fontKey="{96A07383-6BCD-422D-93AF-FB60D282E17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B970EFB9-B841-4181-80A9-AA0D181658F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4E506C"/>
    <w:multiLevelType w:val="multilevel"/>
    <w:tmpl w:val="0CFC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5CF"/>
    <w:rsid w:val="001B35CF"/>
    <w:rsid w:val="00B33789"/>
    <w:rsid w:val="00BF5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07407"/>
  <w15:chartTrackingRefBased/>
  <w15:docId w15:val="{A771EDA9-3957-4176-85B5-6A46973D1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B35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B3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922872">
      <w:bodyDiv w:val="1"/>
      <w:marLeft w:val="0"/>
      <w:marRight w:val="0"/>
      <w:marTop w:val="0"/>
      <w:marBottom w:val="0"/>
      <w:divBdr>
        <w:top w:val="none" w:sz="0" w:space="0" w:color="auto"/>
        <w:left w:val="none" w:sz="0" w:space="0" w:color="auto"/>
        <w:bottom w:val="none" w:sz="0" w:space="0" w:color="auto"/>
        <w:right w:val="none" w:sz="0" w:space="0" w:color="auto"/>
      </w:divBdr>
    </w:div>
    <w:div w:id="88945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110</Words>
  <Characters>631</Characters>
  <Application>Microsoft Office Word</Application>
  <DocSecurity>0</DocSecurity>
  <Lines>5</Lines>
  <Paragraphs>1</Paragraphs>
  <ScaleCrop>false</ScaleCrop>
  <Company/>
  <LinksUpToDate>false</LinksUpToDate>
  <CharactersWithSpaces>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Mail Room</dc:creator>
  <cp:keywords/>
  <dc:description/>
  <cp:lastModifiedBy>Mail Room</cp:lastModifiedBy>
  <cp:revision>1</cp:revision>
  <dcterms:created xsi:type="dcterms:W3CDTF">2024-06-25T17:20:00Z</dcterms:created>
  <dcterms:modified xsi:type="dcterms:W3CDTF">2024-06-25T17:22:00Z</dcterms:modified>
</cp:coreProperties>
</file>